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63DC" w14:textId="77777777" w:rsidR="00B54FF6" w:rsidRDefault="00601A0B">
      <w:pPr>
        <w:pStyle w:val="Title"/>
        <w:jc w:val="center"/>
      </w:pPr>
      <w:bookmarkStart w:id="0" w:name="_heading=h.gjdgxs" w:colFirst="0" w:colLast="0"/>
      <w:bookmarkEnd w:id="0"/>
      <w:r>
        <w:rPr>
          <w:color w:val="004586"/>
          <w:sz w:val="64"/>
          <w:szCs w:val="64"/>
        </w:rPr>
        <w:t>Meeting Minutes</w:t>
      </w:r>
    </w:p>
    <w:p w14:paraId="43C0BB33" w14:textId="77777777" w:rsidR="00B54FF6" w:rsidRDefault="00601A0B">
      <w:pPr>
        <w:pStyle w:val="Subtitle"/>
        <w:ind w:firstLine="72"/>
        <w:jc w:val="center"/>
        <w:rPr>
          <w:color w:val="004586"/>
        </w:rPr>
      </w:pPr>
      <w:r>
        <w:t xml:space="preserve"> </w:t>
      </w:r>
      <w:r>
        <w:rPr>
          <w:color w:val="00000A"/>
        </w:rPr>
        <w:t>[</w:t>
      </w:r>
      <w:r>
        <w:rPr>
          <w:color w:val="00000A"/>
        </w:rPr>
        <w:t>September 20th</w:t>
      </w:r>
      <w:r>
        <w:rPr>
          <w:color w:val="00000A"/>
        </w:rPr>
        <w:t>,20</w:t>
      </w:r>
      <w:r>
        <w:rPr>
          <w:color w:val="00000A"/>
        </w:rPr>
        <w:t>20</w:t>
      </w:r>
      <w:r>
        <w:rPr>
          <w:color w:val="00000A"/>
        </w:rPr>
        <w:t>|</w:t>
      </w:r>
      <w:r>
        <w:rPr>
          <w:color w:val="00000A"/>
        </w:rPr>
        <w:t>3</w:t>
      </w:r>
      <w:r>
        <w:rPr>
          <w:color w:val="00000A"/>
        </w:rPr>
        <w:t>:</w:t>
      </w:r>
      <w:r>
        <w:rPr>
          <w:color w:val="00000A"/>
        </w:rPr>
        <w:t>02pm</w:t>
      </w:r>
      <w:r>
        <w:rPr>
          <w:color w:val="00000A"/>
        </w:rPr>
        <w:t>]</w:t>
      </w:r>
      <w:r>
        <w:t xml:space="preserve"> </w:t>
      </w:r>
      <w:proofErr w:type="gramStart"/>
      <w:r>
        <w:t xml:space="preserve">|  </w:t>
      </w:r>
      <w:r>
        <w:rPr>
          <w:color w:val="00000A"/>
        </w:rPr>
        <w:t>[</w:t>
      </w:r>
      <w:proofErr w:type="gramEnd"/>
      <w:r>
        <w:rPr>
          <w:color w:val="00000A"/>
        </w:rPr>
        <w:t>Conference Call]</w:t>
      </w:r>
    </w:p>
    <w:tbl>
      <w:tblPr>
        <w:tblStyle w:val="a2"/>
        <w:tblW w:w="10800" w:type="dxa"/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B54FF6" w14:paraId="31676A2E" w14:textId="77777777">
        <w:tc>
          <w:tcPr>
            <w:tcW w:w="5400" w:type="dxa"/>
            <w:shd w:val="clear" w:color="auto" w:fill="auto"/>
          </w:tcPr>
          <w:p w14:paraId="53DA69EB" w14:textId="77777777" w:rsidR="00B54FF6" w:rsidRDefault="00B54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color w:val="004586"/>
              </w:rPr>
            </w:pPr>
          </w:p>
          <w:tbl>
            <w:tblPr>
              <w:tblStyle w:val="a3"/>
              <w:tblW w:w="5390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406"/>
              <w:gridCol w:w="2984"/>
            </w:tblGrid>
            <w:tr w:rsidR="00B54FF6" w14:paraId="13A66530" w14:textId="77777777">
              <w:tc>
                <w:tcPr>
                  <w:tcW w:w="2406" w:type="dxa"/>
                  <w:shd w:val="clear" w:color="auto" w:fill="auto"/>
                </w:tcPr>
                <w:p w14:paraId="7D1E46C4" w14:textId="77777777" w:rsidR="00B54FF6" w:rsidRDefault="00601A0B">
                  <w:pPr>
                    <w:pStyle w:val="Heading3"/>
                    <w:numPr>
                      <w:ilvl w:val="2"/>
                      <w:numId w:val="4"/>
                    </w:numPr>
                    <w:spacing w:after="0"/>
                  </w:pPr>
                  <w:r>
                    <w:rPr>
                      <w:color w:val="004586"/>
                    </w:rPr>
                    <w:t>Meeting called by</w:t>
                  </w:r>
                </w:p>
              </w:tc>
              <w:tc>
                <w:tcPr>
                  <w:tcW w:w="2984" w:type="dxa"/>
                  <w:tcBorders>
                    <w:right w:val="single" w:sz="8" w:space="0" w:color="808000"/>
                  </w:tcBorders>
                  <w:shd w:val="clear" w:color="auto" w:fill="auto"/>
                </w:tcPr>
                <w:p w14:paraId="0D8DCAB6" w14:textId="77777777" w:rsidR="00B54FF6" w:rsidRDefault="00B54FF6">
                  <w:pPr>
                    <w:spacing w:after="0"/>
                    <w:ind w:firstLine="72"/>
                  </w:pPr>
                </w:p>
              </w:tc>
            </w:tr>
            <w:tr w:rsidR="00B54FF6" w14:paraId="746BDF98" w14:textId="77777777">
              <w:tc>
                <w:tcPr>
                  <w:tcW w:w="2406" w:type="dxa"/>
                  <w:shd w:val="clear" w:color="auto" w:fill="auto"/>
                </w:tcPr>
                <w:p w14:paraId="71849756" w14:textId="77777777" w:rsidR="00B54FF6" w:rsidRDefault="00B54FF6">
                  <w:pPr>
                    <w:pStyle w:val="Heading3"/>
                    <w:numPr>
                      <w:ilvl w:val="2"/>
                      <w:numId w:val="4"/>
                    </w:numPr>
                    <w:spacing w:after="0"/>
                    <w:rPr>
                      <w:color w:val="004586"/>
                    </w:rPr>
                  </w:pPr>
                </w:p>
              </w:tc>
              <w:tc>
                <w:tcPr>
                  <w:tcW w:w="2984" w:type="dxa"/>
                  <w:tcBorders>
                    <w:right w:val="single" w:sz="8" w:space="0" w:color="808000"/>
                  </w:tcBorders>
                  <w:shd w:val="clear" w:color="auto" w:fill="auto"/>
                </w:tcPr>
                <w:p w14:paraId="06AEA13A" w14:textId="77777777" w:rsidR="00B54FF6" w:rsidRDefault="00B54FF6">
                  <w:pPr>
                    <w:spacing w:after="0"/>
                    <w:ind w:firstLine="72"/>
                  </w:pPr>
                </w:p>
              </w:tc>
            </w:tr>
            <w:tr w:rsidR="00B54FF6" w14:paraId="0521DE11" w14:textId="77777777">
              <w:tc>
                <w:tcPr>
                  <w:tcW w:w="2406" w:type="dxa"/>
                  <w:shd w:val="clear" w:color="auto" w:fill="auto"/>
                </w:tcPr>
                <w:p w14:paraId="696DCCE4" w14:textId="77777777" w:rsidR="00B54FF6" w:rsidRDefault="00B54FF6">
                  <w:pPr>
                    <w:pStyle w:val="Heading3"/>
                    <w:numPr>
                      <w:ilvl w:val="2"/>
                      <w:numId w:val="4"/>
                    </w:numPr>
                    <w:spacing w:after="0"/>
                    <w:rPr>
                      <w:color w:val="004586"/>
                    </w:rPr>
                  </w:pPr>
                </w:p>
              </w:tc>
              <w:tc>
                <w:tcPr>
                  <w:tcW w:w="2984" w:type="dxa"/>
                  <w:tcBorders>
                    <w:right w:val="single" w:sz="8" w:space="0" w:color="808000"/>
                  </w:tcBorders>
                  <w:shd w:val="clear" w:color="auto" w:fill="auto"/>
                </w:tcPr>
                <w:p w14:paraId="345A3EA4" w14:textId="77777777" w:rsidR="00B54FF6" w:rsidRDefault="00B54FF6">
                  <w:pPr>
                    <w:spacing w:after="0"/>
                    <w:ind w:firstLine="72"/>
                  </w:pPr>
                </w:p>
              </w:tc>
            </w:tr>
            <w:tr w:rsidR="00B54FF6" w14:paraId="43CC51E4" w14:textId="77777777">
              <w:tc>
                <w:tcPr>
                  <w:tcW w:w="2406" w:type="dxa"/>
                  <w:shd w:val="clear" w:color="auto" w:fill="auto"/>
                </w:tcPr>
                <w:p w14:paraId="7F50E666" w14:textId="77777777" w:rsidR="00B54FF6" w:rsidRDefault="00601A0B">
                  <w:pPr>
                    <w:pStyle w:val="Heading3"/>
                    <w:numPr>
                      <w:ilvl w:val="2"/>
                      <w:numId w:val="4"/>
                    </w:numPr>
                    <w:spacing w:after="0"/>
                  </w:pPr>
                  <w:r>
                    <w:rPr>
                      <w:color w:val="004586"/>
                    </w:rPr>
                    <w:t xml:space="preserve">Note taker </w:t>
                  </w:r>
                </w:p>
                <w:p w14:paraId="5DA3C80C" w14:textId="77777777" w:rsidR="00B54FF6" w:rsidRDefault="00601A0B">
                  <w:pPr>
                    <w:numPr>
                      <w:ilvl w:val="2"/>
                      <w:numId w:val="4"/>
                    </w:numPr>
                    <w:spacing w:before="0" w:after="0"/>
                  </w:pPr>
                  <w:r>
                    <w:t>Brandon Orr</w:t>
                  </w:r>
                </w:p>
              </w:tc>
              <w:tc>
                <w:tcPr>
                  <w:tcW w:w="2984" w:type="dxa"/>
                  <w:tcBorders>
                    <w:right w:val="single" w:sz="8" w:space="0" w:color="808000"/>
                  </w:tcBorders>
                  <w:shd w:val="clear" w:color="auto" w:fill="auto"/>
                </w:tcPr>
                <w:p w14:paraId="6F3E4AE6" w14:textId="77777777" w:rsidR="00B54FF6" w:rsidRDefault="00B54FF6">
                  <w:pPr>
                    <w:spacing w:after="0"/>
                    <w:ind w:firstLine="72"/>
                  </w:pPr>
                </w:p>
              </w:tc>
            </w:tr>
            <w:tr w:rsidR="00B54FF6" w14:paraId="64707AE1" w14:textId="77777777">
              <w:tc>
                <w:tcPr>
                  <w:tcW w:w="2406" w:type="dxa"/>
                  <w:shd w:val="clear" w:color="auto" w:fill="auto"/>
                </w:tcPr>
                <w:p w14:paraId="106E66E1" w14:textId="77777777" w:rsidR="00B54FF6" w:rsidRDefault="00B54FF6">
                  <w:pPr>
                    <w:pStyle w:val="Heading3"/>
                    <w:numPr>
                      <w:ilvl w:val="2"/>
                      <w:numId w:val="4"/>
                    </w:numPr>
                    <w:spacing w:after="0"/>
                    <w:rPr>
                      <w:color w:val="004586"/>
                    </w:rPr>
                  </w:pPr>
                </w:p>
              </w:tc>
              <w:tc>
                <w:tcPr>
                  <w:tcW w:w="2984" w:type="dxa"/>
                  <w:tcBorders>
                    <w:right w:val="single" w:sz="8" w:space="0" w:color="808000"/>
                  </w:tcBorders>
                  <w:shd w:val="clear" w:color="auto" w:fill="auto"/>
                </w:tcPr>
                <w:p w14:paraId="766D916A" w14:textId="77777777" w:rsidR="00B54FF6" w:rsidRDefault="00B54FF6">
                  <w:pPr>
                    <w:spacing w:after="0"/>
                    <w:ind w:left="0"/>
                  </w:pPr>
                </w:p>
              </w:tc>
            </w:tr>
          </w:tbl>
          <w:p w14:paraId="4A26EED1" w14:textId="77777777" w:rsidR="00B54FF6" w:rsidRDefault="00B54FF6">
            <w:pPr>
              <w:spacing w:after="0"/>
              <w:ind w:firstLine="72"/>
            </w:pPr>
          </w:p>
        </w:tc>
        <w:tc>
          <w:tcPr>
            <w:tcW w:w="5400" w:type="dxa"/>
            <w:shd w:val="clear" w:color="auto" w:fill="auto"/>
          </w:tcPr>
          <w:p w14:paraId="52A4A30A" w14:textId="77777777" w:rsidR="00B54FF6" w:rsidRDefault="00B54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</w:pPr>
          </w:p>
          <w:tbl>
            <w:tblPr>
              <w:tblStyle w:val="a4"/>
              <w:tblW w:w="5400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400"/>
            </w:tblGrid>
            <w:tr w:rsidR="00B54FF6" w14:paraId="410088FD" w14:textId="77777777">
              <w:tc>
                <w:tcPr>
                  <w:tcW w:w="5400" w:type="dxa"/>
                  <w:shd w:val="clear" w:color="auto" w:fill="auto"/>
                </w:tcPr>
                <w:p w14:paraId="110F8BAE" w14:textId="77777777" w:rsidR="00B54FF6" w:rsidRDefault="00601A0B">
                  <w:pPr>
                    <w:spacing w:after="0"/>
                    <w:ind w:firstLine="72"/>
                  </w:pPr>
                  <w:r>
                    <w:t>Attendees</w:t>
                  </w:r>
                </w:p>
                <w:p w14:paraId="1C6E4BE9" w14:textId="77777777" w:rsidR="00B54FF6" w:rsidRDefault="00601A0B">
                  <w:pPr>
                    <w:spacing w:after="0"/>
                    <w:ind w:firstLine="72"/>
                  </w:pPr>
                  <w:proofErr w:type="spellStart"/>
                  <w:r>
                    <w:t>Desholioin</w:t>
                  </w:r>
                  <w:proofErr w:type="spellEnd"/>
                  <w:r>
                    <w:t xml:space="preserve"> Curtis, </w:t>
                  </w:r>
                  <w:proofErr w:type="spellStart"/>
                  <w:r>
                    <w:t>Lakeese</w:t>
                  </w:r>
                  <w:proofErr w:type="spellEnd"/>
                  <w:r>
                    <w:t xml:space="preserve"> Wicks, Brandon Orr, Antoine Monroe, </w:t>
                  </w:r>
                  <w:proofErr w:type="spellStart"/>
                  <w:r>
                    <w:t>Amoni</w:t>
                  </w:r>
                  <w:proofErr w:type="spellEnd"/>
                  <w:r>
                    <w:t xml:space="preserve"> Tyler, </w:t>
                  </w:r>
                  <w:proofErr w:type="spellStart"/>
                  <w:r>
                    <w:t>Latriel</w:t>
                  </w:r>
                  <w:proofErr w:type="spellEnd"/>
                  <w:r>
                    <w:t xml:space="preserve"> Wicks</w:t>
                  </w:r>
                </w:p>
                <w:p w14:paraId="4E62D7E0" w14:textId="77777777" w:rsidR="00B54FF6" w:rsidRDefault="00B54FF6">
                  <w:pPr>
                    <w:spacing w:after="0"/>
                    <w:ind w:firstLine="72"/>
                  </w:pPr>
                </w:p>
              </w:tc>
            </w:tr>
          </w:tbl>
          <w:p w14:paraId="4C9418DE" w14:textId="77777777" w:rsidR="00B54FF6" w:rsidRDefault="00601A0B">
            <w:pPr>
              <w:spacing w:after="0"/>
              <w:ind w:firstLine="72"/>
            </w:pPr>
            <w:r>
              <w:t>Absentees</w:t>
            </w:r>
          </w:p>
          <w:p w14:paraId="688AD703" w14:textId="77777777" w:rsidR="00B54FF6" w:rsidRDefault="00B54FF6">
            <w:pPr>
              <w:spacing w:after="0"/>
              <w:ind w:firstLine="72"/>
            </w:pPr>
          </w:p>
        </w:tc>
      </w:tr>
    </w:tbl>
    <w:p w14:paraId="67612340" w14:textId="77777777" w:rsidR="00B54FF6" w:rsidRDefault="00601A0B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>Officers Report</w:t>
      </w:r>
    </w:p>
    <w:p w14:paraId="14924577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 xml:space="preserve">President </w:t>
      </w:r>
    </w:p>
    <w:p w14:paraId="4A7F9955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sz w:val="24"/>
          <w:szCs w:val="24"/>
        </w:rPr>
        <w:t>no report</w:t>
      </w:r>
    </w:p>
    <w:p w14:paraId="1C2A2713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sz w:val="24"/>
          <w:szCs w:val="24"/>
        </w:rPr>
        <w:t>Vice President</w:t>
      </w:r>
    </w:p>
    <w:p w14:paraId="1829CB89" w14:textId="77777777" w:rsidR="00B54FF6" w:rsidRDefault="00601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16721320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 xml:space="preserve">Secretary </w:t>
      </w:r>
    </w:p>
    <w:p w14:paraId="315469A0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sz w:val="24"/>
          <w:szCs w:val="24"/>
        </w:rPr>
        <w:t>no report</w:t>
      </w:r>
    </w:p>
    <w:p w14:paraId="0E64DF0B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 xml:space="preserve">Treasurer </w:t>
      </w:r>
    </w:p>
    <w:p w14:paraId="4ECD5A26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sz w:val="24"/>
          <w:szCs w:val="24"/>
        </w:rPr>
        <w:t>Current Balance: $1,965.45</w:t>
      </w:r>
    </w:p>
    <w:p w14:paraId="370843A4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transactions </w:t>
      </w:r>
    </w:p>
    <w:p w14:paraId="5317AA44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Lakeese</w:t>
      </w:r>
      <w:proofErr w:type="spellEnd"/>
      <w:r>
        <w:rPr>
          <w:sz w:val="24"/>
          <w:szCs w:val="24"/>
        </w:rPr>
        <w:t xml:space="preserve"> moved to accept the treasurer’s report</w:t>
      </w:r>
    </w:p>
    <w:p w14:paraId="4DEBDBAD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Latriel</w:t>
      </w:r>
      <w:proofErr w:type="spellEnd"/>
      <w:r>
        <w:rPr>
          <w:sz w:val="24"/>
          <w:szCs w:val="24"/>
        </w:rPr>
        <w:t xml:space="preserve"> seconded </w:t>
      </w:r>
    </w:p>
    <w:p w14:paraId="6C57680B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Motion Passed</w:t>
      </w:r>
    </w:p>
    <w:p w14:paraId="703F52EC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>District Director</w:t>
      </w:r>
    </w:p>
    <w:p w14:paraId="485D1B59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sz w:val="24"/>
          <w:szCs w:val="24"/>
        </w:rPr>
        <w:t>Set up in person meeting with Sigma chapter Oct. 2nd</w:t>
      </w:r>
    </w:p>
    <w:p w14:paraId="36EF09A9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Phi Chapter - no response yet, but will visit in person</w:t>
      </w:r>
    </w:p>
    <w:p w14:paraId="0B527A8E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 xml:space="preserve">Historical </w:t>
      </w:r>
    </w:p>
    <w:p w14:paraId="76344B1C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sz w:val="24"/>
          <w:szCs w:val="24"/>
        </w:rPr>
        <w:t>Reminder for National Board member bios/pictures for social media accounts</w:t>
      </w:r>
    </w:p>
    <w:p w14:paraId="4F3273D9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Wants an official message from national board members, starting with president</w:t>
      </w:r>
    </w:p>
    <w:p w14:paraId="5D931D47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proofErr w:type="spellStart"/>
      <w:r>
        <w:rPr>
          <w:rFonts w:eastAsia="Palatino Linotype"/>
          <w:color w:val="000000"/>
          <w:sz w:val="24"/>
          <w:szCs w:val="24"/>
        </w:rPr>
        <w:t>Liasion</w:t>
      </w:r>
      <w:proofErr w:type="spellEnd"/>
      <w:r>
        <w:rPr>
          <w:rFonts w:eastAsia="Palatino Linotype"/>
          <w:color w:val="000000"/>
          <w:sz w:val="24"/>
          <w:szCs w:val="24"/>
        </w:rPr>
        <w:t xml:space="preserve"> </w:t>
      </w:r>
    </w:p>
    <w:p w14:paraId="6FD717A3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sz w:val="24"/>
          <w:szCs w:val="24"/>
        </w:rPr>
        <w:t xml:space="preserve">No Report </w:t>
      </w:r>
    </w:p>
    <w:p w14:paraId="29B2C92B" w14:textId="77777777" w:rsidR="00B54FF6" w:rsidRDefault="00B54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</w:p>
    <w:p w14:paraId="4ADC4153" w14:textId="77777777" w:rsidR="00B54FF6" w:rsidRDefault="00601A0B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Old business </w:t>
      </w:r>
    </w:p>
    <w:p w14:paraId="7EC2EAA9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>Reading of the previous minutes</w:t>
      </w:r>
    </w:p>
    <w:p w14:paraId="16B1499C" w14:textId="77777777" w:rsidR="00B54FF6" w:rsidRDefault="00601A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Latriel</w:t>
      </w:r>
      <w:proofErr w:type="spellEnd"/>
      <w:r>
        <w:rPr>
          <w:sz w:val="24"/>
          <w:szCs w:val="24"/>
        </w:rPr>
        <w:t xml:space="preserve"> moved to accept the minutes </w:t>
      </w:r>
    </w:p>
    <w:p w14:paraId="2A61B506" w14:textId="77777777" w:rsidR="00B54FF6" w:rsidRDefault="00601A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Antoine seconded</w:t>
      </w:r>
    </w:p>
    <w:p w14:paraId="016A685F" w14:textId="77777777" w:rsidR="00B54FF6" w:rsidRDefault="00601A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Motion passed</w:t>
      </w:r>
    </w:p>
    <w:p w14:paraId="6A32B909" w14:textId="77777777" w:rsidR="00B54FF6" w:rsidRDefault="00601A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Demario would like to accept money from dog tag sales through </w:t>
      </w:r>
      <w:proofErr w:type="spellStart"/>
      <w:r>
        <w:rPr>
          <w:sz w:val="24"/>
          <w:szCs w:val="24"/>
        </w:rPr>
        <w:t>CashApp</w:t>
      </w:r>
      <w:proofErr w:type="spellEnd"/>
    </w:p>
    <w:p w14:paraId="36F174C6" w14:textId="77777777" w:rsidR="00B54FF6" w:rsidRDefault="00601A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$10 per dog tag to cover shipping</w:t>
      </w:r>
    </w:p>
    <w:p w14:paraId="6819A173" w14:textId="77777777" w:rsidR="00B54FF6" w:rsidRDefault="00601A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Limited supply (will contact us with the amount he has) </w:t>
      </w:r>
    </w:p>
    <w:p w14:paraId="3A53AA98" w14:textId="77777777" w:rsidR="00B54FF6" w:rsidRDefault="00601A0B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0"/>
        <w:rPr>
          <w:rFonts w:eastAsia="Palatino Linotype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  <w:r>
        <w:rPr>
          <w:rFonts w:eastAsia="Palatino Linotype"/>
          <w:color w:val="000000"/>
          <w:sz w:val="24"/>
          <w:szCs w:val="24"/>
        </w:rPr>
        <w:t>-</w:t>
      </w:r>
    </w:p>
    <w:p w14:paraId="36C45FB0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Latriel</w:t>
      </w:r>
      <w:proofErr w:type="spellEnd"/>
      <w:r>
        <w:rPr>
          <w:sz w:val="24"/>
          <w:szCs w:val="24"/>
        </w:rPr>
        <w:t xml:space="preserve"> Wicks conversation:</w:t>
      </w:r>
    </w:p>
    <w:p w14:paraId="2697ADF1" w14:textId="77777777" w:rsidR="00B54FF6" w:rsidRDefault="00601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Consolidation of National Board Member duties through giving each national board member their respective information. </w:t>
      </w:r>
    </w:p>
    <w:p w14:paraId="23F8C993" w14:textId="77777777" w:rsidR="00B54FF6" w:rsidRDefault="00601A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Brandon moved</w:t>
      </w:r>
    </w:p>
    <w:p w14:paraId="1A59C9C5" w14:textId="77777777" w:rsidR="00B54FF6" w:rsidRDefault="00601A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Latriel</w:t>
      </w:r>
      <w:proofErr w:type="spellEnd"/>
      <w:r>
        <w:rPr>
          <w:sz w:val="24"/>
          <w:szCs w:val="24"/>
        </w:rPr>
        <w:t xml:space="preserve"> and Antoine seconded</w:t>
      </w:r>
    </w:p>
    <w:p w14:paraId="019E5B58" w14:textId="77777777" w:rsidR="00B54FF6" w:rsidRDefault="00601A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passed  </w:t>
      </w:r>
    </w:p>
    <w:p w14:paraId="3322EB1A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Latriel</w:t>
      </w:r>
      <w:proofErr w:type="spellEnd"/>
      <w:r>
        <w:rPr>
          <w:sz w:val="24"/>
          <w:szCs w:val="24"/>
        </w:rPr>
        <w:t xml:space="preserve"> asked if national board members should send a professional photo or a </w:t>
      </w:r>
      <w:r>
        <w:rPr>
          <w:sz w:val="24"/>
          <w:szCs w:val="24"/>
        </w:rPr>
        <w:t>casual one</w:t>
      </w:r>
    </w:p>
    <w:p w14:paraId="5DA21DC2" w14:textId="77777777" w:rsidR="00B54FF6" w:rsidRDefault="00601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Professional photos agreed upon </w:t>
      </w:r>
    </w:p>
    <w:p w14:paraId="2F5C9499" w14:textId="77777777" w:rsidR="00B54FF6" w:rsidRDefault="00601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to </w:t>
      </w:r>
      <w:hyperlink r:id="rId8">
        <w:r>
          <w:rPr>
            <w:color w:val="1155CC"/>
            <w:sz w:val="24"/>
            <w:szCs w:val="24"/>
            <w:u w:val="single"/>
          </w:rPr>
          <w:t>TPBS.Arts@gmail.com</w:t>
        </w:r>
      </w:hyperlink>
    </w:p>
    <w:p w14:paraId="0DBD9025" w14:textId="77777777" w:rsidR="00B54FF6" w:rsidRDefault="0060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Antoine update on Chicago, IL meet and greet </w:t>
      </w:r>
    </w:p>
    <w:p w14:paraId="3C4F97C2" w14:textId="77777777" w:rsidR="00B54FF6" w:rsidRDefault="00601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speaking to Joel Tatum as liaison </w:t>
      </w:r>
    </w:p>
    <w:p w14:paraId="547DCFC8" w14:textId="77777777" w:rsidR="00B54FF6" w:rsidRDefault="00601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for location </w:t>
      </w:r>
    </w:p>
    <w:p w14:paraId="7999117B" w14:textId="77777777" w:rsidR="00B54FF6" w:rsidRDefault="00601A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Will look through old National Convention Minutes to find venue and price</w:t>
      </w:r>
    </w:p>
    <w:p w14:paraId="0040961F" w14:textId="77777777" w:rsidR="00B54FF6" w:rsidRDefault="00601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Anotine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Latriel</w:t>
      </w:r>
      <w:proofErr w:type="spellEnd"/>
      <w:r>
        <w:rPr>
          <w:sz w:val="24"/>
          <w:szCs w:val="24"/>
        </w:rPr>
        <w:t xml:space="preserve"> will work together to disseminate information </w:t>
      </w:r>
    </w:p>
    <w:p w14:paraId="48CBCF3F" w14:textId="77777777" w:rsidR="00B54FF6" w:rsidRDefault="00B54F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</w:p>
    <w:p w14:paraId="4DDA6F44" w14:textId="77777777" w:rsidR="00B54FF6" w:rsidRDefault="00601A0B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0"/>
        <w:rPr>
          <w:rFonts w:eastAsia="Palatino Linotype"/>
          <w:color w:val="000000"/>
          <w:sz w:val="24"/>
          <w:szCs w:val="24"/>
        </w:rPr>
      </w:pPr>
      <w:r>
        <w:rPr>
          <w:rFonts w:eastAsia="Palatino Linotype"/>
          <w:color w:val="000000"/>
          <w:sz w:val="24"/>
          <w:szCs w:val="24"/>
        </w:rPr>
        <w:t xml:space="preserve">OPEN FLOOR DISCUSSION </w:t>
      </w:r>
    </w:p>
    <w:p w14:paraId="4FEB6196" w14:textId="77777777" w:rsidR="00B54FF6" w:rsidRDefault="00601A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Lakeese</w:t>
      </w:r>
      <w:proofErr w:type="spellEnd"/>
      <w:r>
        <w:rPr>
          <w:sz w:val="24"/>
          <w:szCs w:val="24"/>
        </w:rPr>
        <w:t xml:space="preserve"> Wicks </w:t>
      </w:r>
      <w:r>
        <w:rPr>
          <w:rFonts w:eastAsia="Palatino Linotype"/>
          <w:color w:val="000000"/>
          <w:sz w:val="24"/>
          <w:szCs w:val="24"/>
        </w:rPr>
        <w:t>moved adjourn</w:t>
      </w:r>
      <w:r>
        <w:rPr>
          <w:sz w:val="24"/>
          <w:szCs w:val="24"/>
        </w:rPr>
        <w:t xml:space="preserve"> the meeting</w:t>
      </w:r>
      <w:r>
        <w:rPr>
          <w:rFonts w:eastAsia="Palatino Linotype"/>
          <w:color w:val="000000"/>
          <w:sz w:val="24"/>
          <w:szCs w:val="24"/>
        </w:rPr>
        <w:t xml:space="preserve"> at 4:03pmCST</w:t>
      </w:r>
    </w:p>
    <w:p w14:paraId="140BA830" w14:textId="77777777" w:rsidR="00B54FF6" w:rsidRDefault="00601A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rFonts w:eastAsia="Palatino Linotype"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Latriel</w:t>
      </w:r>
      <w:proofErr w:type="spellEnd"/>
      <w:r>
        <w:rPr>
          <w:sz w:val="24"/>
          <w:szCs w:val="24"/>
        </w:rPr>
        <w:t xml:space="preserve"> and Antoine </w:t>
      </w:r>
      <w:r>
        <w:rPr>
          <w:rFonts w:eastAsia="Palatino Linotype"/>
          <w:color w:val="000000"/>
          <w:sz w:val="24"/>
          <w:szCs w:val="24"/>
        </w:rPr>
        <w:t>second</w:t>
      </w:r>
      <w:r>
        <w:rPr>
          <w:sz w:val="24"/>
          <w:szCs w:val="24"/>
        </w:rPr>
        <w:t>ed</w:t>
      </w:r>
    </w:p>
    <w:p w14:paraId="1E3FF41C" w14:textId="77777777" w:rsidR="00B54FF6" w:rsidRDefault="00601A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</w:p>
    <w:p w14:paraId="16849244" w14:textId="77777777" w:rsidR="00B54FF6" w:rsidRDefault="00B54FF6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720"/>
        <w:rPr>
          <w:rFonts w:eastAsia="Palatino Linotype"/>
          <w:color w:val="000000"/>
          <w:sz w:val="24"/>
          <w:szCs w:val="24"/>
        </w:rPr>
      </w:pPr>
    </w:p>
    <w:p w14:paraId="76EC081A" w14:textId="77777777" w:rsidR="00B54FF6" w:rsidRDefault="00B54FF6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720"/>
        <w:rPr>
          <w:rFonts w:eastAsia="Palatino Linotype"/>
          <w:color w:val="000000"/>
          <w:sz w:val="24"/>
          <w:szCs w:val="24"/>
        </w:rPr>
      </w:pPr>
    </w:p>
    <w:p w14:paraId="57FFBFA3" w14:textId="77777777" w:rsidR="00B54FF6" w:rsidRDefault="00B54FF6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0"/>
        <w:rPr>
          <w:rFonts w:eastAsia="Palatino Linotype"/>
          <w:color w:val="000000"/>
          <w:sz w:val="24"/>
          <w:szCs w:val="24"/>
        </w:rPr>
      </w:pPr>
    </w:p>
    <w:sectPr w:rsidR="00B54FF6">
      <w:footerReference w:type="default" r:id="rId9"/>
      <w:pgSz w:w="12240" w:h="15840"/>
      <w:pgMar w:top="720" w:right="720" w:bottom="777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3F40" w14:textId="77777777" w:rsidR="00601A0B" w:rsidRDefault="00601A0B">
      <w:pPr>
        <w:spacing w:before="0" w:after="0" w:line="240" w:lineRule="auto"/>
      </w:pPr>
      <w:r>
        <w:separator/>
      </w:r>
    </w:p>
  </w:endnote>
  <w:endnote w:type="continuationSeparator" w:id="0">
    <w:p w14:paraId="6ECAB558" w14:textId="77777777" w:rsidR="00601A0B" w:rsidRDefault="00601A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F1D4" w14:textId="77777777" w:rsidR="00B54FF6" w:rsidRDefault="00601A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rFonts w:eastAsia="Palatino Linotype"/>
        <w:color w:val="000000"/>
      </w:rPr>
    </w:pPr>
    <w:r>
      <w:rPr>
        <w:rFonts w:eastAsia="Palatino Linotype"/>
        <w:color w:val="000000"/>
      </w:rPr>
      <w:t xml:space="preserve">Page </w:t>
    </w:r>
    <w:r>
      <w:rPr>
        <w:rFonts w:eastAsia="Palatino Linotype"/>
        <w:color w:val="000000"/>
      </w:rPr>
      <w:fldChar w:fldCharType="begin"/>
    </w:r>
    <w:r>
      <w:rPr>
        <w:rFonts w:eastAsia="Palatino Linotype"/>
        <w:color w:val="000000"/>
      </w:rPr>
      <w:instrText>PAGE</w:instrText>
    </w:r>
    <w:r w:rsidR="00D709CA">
      <w:rPr>
        <w:rFonts w:eastAsia="Palatino Linotype"/>
        <w:color w:val="000000"/>
      </w:rPr>
      <w:fldChar w:fldCharType="separate"/>
    </w:r>
    <w:r w:rsidR="00D709CA">
      <w:rPr>
        <w:rFonts w:eastAsia="Palatino Linotype"/>
        <w:noProof/>
        <w:color w:val="000000"/>
      </w:rPr>
      <w:t>2</w:t>
    </w:r>
    <w:r>
      <w:rPr>
        <w:rFonts w:eastAsia="Palatino Linotype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2FFD" w14:textId="77777777" w:rsidR="00601A0B" w:rsidRDefault="00601A0B">
      <w:pPr>
        <w:spacing w:before="0" w:after="0" w:line="240" w:lineRule="auto"/>
      </w:pPr>
      <w:r>
        <w:separator/>
      </w:r>
    </w:p>
  </w:footnote>
  <w:footnote w:type="continuationSeparator" w:id="0">
    <w:p w14:paraId="2F818B64" w14:textId="77777777" w:rsidR="00601A0B" w:rsidRDefault="00601A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650E"/>
    <w:multiLevelType w:val="multilevel"/>
    <w:tmpl w:val="49689B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7773801"/>
    <w:multiLevelType w:val="multilevel"/>
    <w:tmpl w:val="84FADC16"/>
    <w:lvl w:ilvl="0">
      <w:start w:val="1"/>
      <w:numFmt w:val="bullet"/>
      <w:pStyle w:val="Heading1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6F330C"/>
    <w:multiLevelType w:val="multilevel"/>
    <w:tmpl w:val="1048E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872FFE"/>
    <w:multiLevelType w:val="multilevel"/>
    <w:tmpl w:val="BBA08076"/>
    <w:lvl w:ilvl="0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F6"/>
    <w:rsid w:val="00601A0B"/>
    <w:rsid w:val="00B54FF6"/>
    <w:rsid w:val="00D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EEE6"/>
  <w15:docId w15:val="{A6C374A7-3515-45D6-867F-AB81FF9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Palatino Linotype"/>
        <w:sz w:val="21"/>
        <w:szCs w:val="21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lang w:eastAsia="ar-SA"/>
    </w:rPr>
  </w:style>
  <w:style w:type="paragraph" w:styleId="Heading1">
    <w:name w:val="heading 1"/>
    <w:basedOn w:val="Normal"/>
    <w:next w:val="BodyText"/>
    <w:uiPriority w:val="9"/>
    <w:qFormat/>
    <w:pPr>
      <w:numPr>
        <w:numId w:val="1"/>
      </w:numPr>
      <w:spacing w:before="240" w:after="0"/>
      <w:ind w:left="0" w:firstLine="0"/>
      <w:outlineLvl w:val="0"/>
    </w:pPr>
    <w:rPr>
      <w:rFonts w:ascii="Century Gothic" w:hAnsi="Century Gothic"/>
      <w:b/>
      <w:bCs/>
      <w:caps/>
      <w:color w:val="1B587C"/>
      <w:sz w:val="26"/>
      <w:szCs w:val="26"/>
    </w:rPr>
  </w:style>
  <w:style w:type="paragraph" w:styleId="Heading2">
    <w:name w:val="heading 2"/>
    <w:basedOn w:val="Normal"/>
    <w:next w:val="BodyText"/>
    <w:uiPriority w:val="9"/>
    <w:unhideWhenUsed/>
    <w:qFormat/>
    <w:pPr>
      <w:numPr>
        <w:ilvl w:val="1"/>
        <w:numId w:val="1"/>
      </w:numPr>
      <w:pBdr>
        <w:bottom w:val="single" w:sz="12" w:space="1" w:color="008080"/>
      </w:pBdr>
      <w:spacing w:before="240"/>
      <w:ind w:left="0" w:firstLine="0"/>
      <w:outlineLvl w:val="1"/>
    </w:pPr>
    <w:rPr>
      <w:rFonts w:ascii="Century Gothic" w:hAnsi="Century Gothic"/>
      <w:b/>
      <w:bCs/>
      <w:color w:val="F07F09"/>
    </w:rPr>
  </w:style>
  <w:style w:type="paragraph" w:styleId="Heading3">
    <w:name w:val="heading 3"/>
    <w:basedOn w:val="Normal"/>
    <w:next w:val="BodyText"/>
    <w:uiPriority w:val="9"/>
    <w:unhideWhenUsed/>
    <w:qFormat/>
    <w:pPr>
      <w:numPr>
        <w:ilvl w:val="2"/>
        <w:numId w:val="1"/>
      </w:numPr>
      <w:outlineLvl w:val="2"/>
    </w:pPr>
    <w:rPr>
      <w:rFonts w:ascii="Century Gothic" w:hAnsi="Century Gothic"/>
      <w:color w:val="F07F09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numPr>
        <w:ilvl w:val="3"/>
        <w:numId w:val="1"/>
      </w:numPr>
      <w:spacing w:before="160" w:after="0"/>
      <w:outlineLvl w:val="3"/>
    </w:pPr>
    <w:rPr>
      <w:rFonts w:ascii="Century Gothic" w:hAnsi="Century Gothic"/>
      <w:color w:val="B35E0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ind w:left="0"/>
    </w:pPr>
    <w:rPr>
      <w:rFonts w:ascii="Century Gothic" w:hAnsi="Century Gothic"/>
      <w:b/>
      <w:bCs/>
      <w:color w:val="9F2936"/>
      <w:sz w:val="50"/>
      <w:szCs w:val="5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FooterChar">
    <w:name w:val="Footer Char"/>
    <w:basedOn w:val="DefaultParagraphFont"/>
    <w:rPr>
      <w:sz w:val="21"/>
      <w:szCs w:val="21"/>
    </w:rPr>
  </w:style>
  <w:style w:type="character" w:customStyle="1" w:styleId="Heading4Char">
    <w:name w:val="Heading 4 Char"/>
    <w:basedOn w:val="DefaultParagraphFont"/>
    <w:rPr>
      <w:rFonts w:ascii="Century Gothic" w:hAnsi="Century Gothic"/>
      <w:color w:val="B35E06"/>
      <w:sz w:val="21"/>
      <w:szCs w:val="21"/>
    </w:rPr>
  </w:style>
  <w:style w:type="character" w:styleId="SubtleEmphasis">
    <w:name w:val="Subtle Emphasis"/>
    <w:basedOn w:val="DefaultParagraphFont"/>
    <w:qFormat/>
    <w:rPr>
      <w:i/>
      <w:iCs/>
      <w:color w:val="00000A"/>
    </w:rPr>
  </w:style>
  <w:style w:type="character" w:customStyle="1" w:styleId="HeaderChar">
    <w:name w:val="Header Char"/>
    <w:basedOn w:val="DefaultParagraphFont"/>
    <w:rPr>
      <w:sz w:val="21"/>
      <w:szCs w:val="21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  <w:spacing w:line="100" w:lineRule="atLeast"/>
    </w:pPr>
    <w:rPr>
      <w:rFonts w:eastAsia="SimSun"/>
      <w:sz w:val="22"/>
      <w:szCs w:val="22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before="0" w:after="0"/>
      <w:jc w:val="righ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single" w:sz="4" w:space="1" w:color="008080"/>
      </w:pBdr>
      <w:spacing w:before="360" w:after="160"/>
    </w:pPr>
    <w:rPr>
      <w:rFonts w:ascii="Century Gothic" w:eastAsia="Century Gothic" w:hAnsi="Century Gothic" w:cs="Century Gothic"/>
      <w:i/>
      <w:color w:val="9F2936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before="0" w:after="0"/>
    </w:pPr>
  </w:style>
  <w:style w:type="paragraph" w:customStyle="1" w:styleId="TableContents">
    <w:name w:val="Table Contents"/>
    <w:basedOn w:val="Normal"/>
    <w:pPr>
      <w:suppressLineNumbers/>
    </w:pPr>
  </w:style>
  <w:style w:type="character" w:customStyle="1" w:styleId="BodyTextChar">
    <w:name w:val="Body Text Char"/>
    <w:basedOn w:val="DefaultParagraphFont"/>
    <w:link w:val="BodyText"/>
    <w:rsid w:val="00F4630B"/>
    <w:rPr>
      <w:rFonts w:ascii="Palatino Linotype" w:eastAsia="SimSun" w:hAnsi="Palatino Linotype"/>
      <w:sz w:val="21"/>
      <w:szCs w:val="21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BS.Ar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4qdGjtE+rUGXxVIoxNz+3V4rQ==">AMUW2mVLG2Ji7b39WQrqCOi6abuYLGolXZzXzNR6J8zsZZImR2sLDwGpEhG6e+Vqe9Jok0BCeDgL5ljtFny4Cd0Aq2tAxDatv3jgrFXlQgrlx9f+AqrHESr5ydk5Y4KRfhoh1iXNZgf/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LaKeese Wicks</dc:creator>
  <cp:lastModifiedBy>LaKeese Wicks</cp:lastModifiedBy>
  <cp:revision>2</cp:revision>
  <dcterms:created xsi:type="dcterms:W3CDTF">2020-09-24T02:48:00Z</dcterms:created>
  <dcterms:modified xsi:type="dcterms:W3CDTF">2020-09-24T02:48:00Z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href="http://www.wordtemplatesbundle.com"&gt;Word &amp; Excel Templates&lt;/a&gt;</vt:lpwstr>
  </property>
</Properties>
</file>